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639FFE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663A00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39FFF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3A000" w14:textId="77777777" w:rsidR="00C44B8B" w:rsidRPr="0052681C" w:rsidRDefault="00765891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65891">
              <w:rPr>
                <w:b/>
                <w:sz w:val="26"/>
                <w:szCs w:val="26"/>
              </w:rPr>
              <w:t>202A_107</w:t>
            </w:r>
          </w:p>
        </w:tc>
      </w:tr>
      <w:tr w:rsidR="00C44B8B" w:rsidRPr="0052681C" w14:paraId="3663A004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3A002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3A003" w14:textId="77777777" w:rsidR="00C44B8B" w:rsidRPr="0052681C" w:rsidRDefault="003E4BE3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2230257</w:t>
            </w:r>
          </w:p>
        </w:tc>
      </w:tr>
    </w:tbl>
    <w:p w14:paraId="3663A005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663A006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663A007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663A008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663A00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663A00A" w14:textId="77777777" w:rsidR="00C44B8B" w:rsidRPr="0052681C" w:rsidRDefault="00C44B8B" w:rsidP="00C44B8B"/>
    <w:p w14:paraId="3663A00B" w14:textId="77777777" w:rsidR="00C44B8B" w:rsidRPr="0052681C" w:rsidRDefault="00C44B8B" w:rsidP="00C44B8B"/>
    <w:p w14:paraId="3663A00C" w14:textId="77777777" w:rsidR="00C44B8B" w:rsidRPr="0052681C" w:rsidRDefault="00C44B8B" w:rsidP="00C44B8B"/>
    <w:p w14:paraId="3663A00D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663A00E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663A00F" w14:textId="77777777" w:rsidR="00612811" w:rsidRPr="00FD62E6" w:rsidRDefault="00FB1384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D25872">
        <w:rPr>
          <w:b/>
          <w:sz w:val="26"/>
          <w:szCs w:val="26"/>
        </w:rPr>
        <w:t>Зажим соединительный СОАС-25-3</w:t>
      </w:r>
      <w:r>
        <w:rPr>
          <w:b/>
          <w:sz w:val="26"/>
          <w:szCs w:val="26"/>
        </w:rPr>
        <w:t>)</w:t>
      </w:r>
      <w:r w:rsidR="00927CBF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FD62E6">
        <w:rPr>
          <w:b/>
          <w:sz w:val="26"/>
          <w:szCs w:val="26"/>
        </w:rPr>
        <w:t xml:space="preserve"> </w:t>
      </w:r>
      <w:r w:rsidR="00AA670B" w:rsidRPr="00927CBF">
        <w:rPr>
          <w:b/>
          <w:sz w:val="26"/>
          <w:szCs w:val="26"/>
          <w:u w:val="single"/>
        </w:rPr>
        <w:t>202</w:t>
      </w:r>
      <w:r w:rsidR="00AA670B" w:rsidRPr="00927CBF">
        <w:rPr>
          <w:b/>
          <w:sz w:val="26"/>
          <w:szCs w:val="26"/>
          <w:u w:val="single"/>
          <w:lang w:val="en-US"/>
        </w:rPr>
        <w:t>A</w:t>
      </w:r>
    </w:p>
    <w:p w14:paraId="3663A010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663A01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663A012" w14:textId="77777777" w:rsidR="00F215B4" w:rsidRPr="00FD62E6" w:rsidRDefault="00641E44" w:rsidP="00F215B4">
      <w:pPr>
        <w:tabs>
          <w:tab w:val="left" w:pos="1134"/>
        </w:tabs>
        <w:ind w:firstLine="709"/>
        <w:rPr>
          <w:sz w:val="24"/>
          <w:szCs w:val="24"/>
        </w:rPr>
      </w:pPr>
      <w:r w:rsidRPr="00FD62E6">
        <w:rPr>
          <w:sz w:val="24"/>
          <w:szCs w:val="24"/>
        </w:rPr>
        <w:t xml:space="preserve">Технические требования, характеристики </w:t>
      </w:r>
      <w:r w:rsidR="00770408" w:rsidRPr="00FD62E6">
        <w:rPr>
          <w:sz w:val="24"/>
          <w:szCs w:val="24"/>
        </w:rPr>
        <w:t>линейной арматуры и гасителей вибрации</w:t>
      </w:r>
      <w:r w:rsidR="004F4E9E" w:rsidRPr="00FD62E6">
        <w:rPr>
          <w:sz w:val="24"/>
          <w:szCs w:val="24"/>
        </w:rPr>
        <w:t xml:space="preserve"> должны соответствовать параметрам </w:t>
      </w:r>
      <w:r w:rsidR="00AB3E0C">
        <w:rPr>
          <w:sz w:val="24"/>
          <w:szCs w:val="24"/>
        </w:rPr>
        <w:t>ТУ 3449-009-4006454 «Зажим соединительный СОАС овальный</w:t>
      </w:r>
      <w:r w:rsidR="00F215B4" w:rsidRPr="00FD62E6">
        <w:rPr>
          <w:sz w:val="24"/>
          <w:szCs w:val="24"/>
        </w:rPr>
        <w:t>».</w:t>
      </w:r>
    </w:p>
    <w:p w14:paraId="3663A013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663A014" w14:textId="61E3032F" w:rsidR="00FD62E6" w:rsidRDefault="007A5AFD" w:rsidP="00B67A80">
      <w:pPr>
        <w:tabs>
          <w:tab w:val="left" w:pos="709"/>
        </w:tabs>
        <w:spacing w:line="276" w:lineRule="auto"/>
        <w:ind w:firstLine="0"/>
        <w:jc w:val="center"/>
        <w:rPr>
          <w:noProof/>
        </w:rPr>
      </w:pPr>
      <w:r>
        <w:rPr>
          <w:noProof/>
        </w:rPr>
        <w:drawing>
          <wp:inline distT="0" distB="0" distL="0" distR="0" wp14:anchorId="3663A055" wp14:editId="257A5A32">
            <wp:extent cx="4000500" cy="1304925"/>
            <wp:effectExtent l="0" t="0" r="0" b="9525"/>
            <wp:docPr id="1" name="Рисунок 1" descr="&amp;Zcy;&amp;acy;&amp;zhcy;&amp;icy;&amp;mcy; &amp;Scy;&amp;Ocy;&amp;Acy;&amp;Scy;-50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&amp;Zcy;&amp;acy;&amp;zhcy;&amp;icy;&amp;mcy; &amp;Scy;&amp;Ocy;&amp;Acy;&amp;Scy;-50-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63A015" w14:textId="77777777" w:rsidR="00FD62E6" w:rsidRDefault="00FD62E6" w:rsidP="00FD62E6">
      <w:pPr>
        <w:tabs>
          <w:tab w:val="left" w:pos="709"/>
        </w:tabs>
        <w:spacing w:line="276" w:lineRule="auto"/>
        <w:ind w:firstLine="0"/>
        <w:rPr>
          <w:noProof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6"/>
        <w:gridCol w:w="1282"/>
      </w:tblGrid>
      <w:tr w:rsidR="00FD62E6" w:rsidRPr="00367D6D" w14:paraId="3663A018" w14:textId="77777777" w:rsidTr="00B67A80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3A016" w14:textId="77777777" w:rsidR="00FD62E6" w:rsidRPr="00367D6D" w:rsidRDefault="00FD62E6" w:rsidP="00BC3208">
            <w:pPr>
              <w:ind w:firstLine="0"/>
              <w:jc w:val="left"/>
              <w:rPr>
                <w:sz w:val="24"/>
                <w:szCs w:val="24"/>
              </w:rPr>
            </w:pPr>
            <w:r w:rsidRPr="00367D6D">
              <w:rPr>
                <w:sz w:val="24"/>
                <w:szCs w:val="24"/>
              </w:rPr>
              <w:t>Марка: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3A017" w14:textId="77777777" w:rsidR="00FD62E6" w:rsidRPr="00367D6D" w:rsidRDefault="00D25872" w:rsidP="00BC320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СОАС-25-3</w:t>
            </w:r>
            <w:r w:rsidR="00FD62E6" w:rsidRPr="00367D6D">
              <w:rPr>
                <w:sz w:val="24"/>
                <w:szCs w:val="24"/>
              </w:rPr>
              <w:t xml:space="preserve"> </w:t>
            </w:r>
          </w:p>
        </w:tc>
      </w:tr>
      <w:tr w:rsidR="00FD62E6" w:rsidRPr="00FD62E6" w14:paraId="3663A01B" w14:textId="77777777" w:rsidTr="00B67A80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3A019" w14:textId="77777777" w:rsidR="00FD62E6" w:rsidRPr="00FD62E6" w:rsidRDefault="00FD62E6" w:rsidP="00FD62E6">
            <w:pPr>
              <w:ind w:firstLine="0"/>
              <w:jc w:val="left"/>
              <w:rPr>
                <w:sz w:val="24"/>
                <w:szCs w:val="24"/>
              </w:rPr>
            </w:pPr>
            <w:r w:rsidRPr="00FD62E6">
              <w:rPr>
                <w:sz w:val="24"/>
                <w:szCs w:val="24"/>
              </w:rPr>
              <w:t>Размер L, мм: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3A01A" w14:textId="77777777" w:rsidR="00FD62E6" w:rsidRPr="00FD62E6" w:rsidRDefault="00FD62E6" w:rsidP="00FD62E6">
            <w:pPr>
              <w:ind w:firstLine="0"/>
              <w:jc w:val="left"/>
              <w:rPr>
                <w:sz w:val="24"/>
                <w:szCs w:val="24"/>
              </w:rPr>
            </w:pPr>
            <w:r w:rsidRPr="00FD62E6">
              <w:rPr>
                <w:sz w:val="24"/>
                <w:szCs w:val="24"/>
              </w:rPr>
              <w:t xml:space="preserve">250 </w:t>
            </w:r>
          </w:p>
        </w:tc>
      </w:tr>
      <w:tr w:rsidR="00FD62E6" w:rsidRPr="00FD62E6" w14:paraId="3663A01E" w14:textId="77777777" w:rsidTr="00B67A80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3A01C" w14:textId="77777777" w:rsidR="00FD62E6" w:rsidRPr="00FD62E6" w:rsidRDefault="00FD62E6" w:rsidP="00FD62E6">
            <w:pPr>
              <w:ind w:firstLine="0"/>
              <w:jc w:val="left"/>
              <w:rPr>
                <w:sz w:val="24"/>
                <w:szCs w:val="24"/>
              </w:rPr>
            </w:pPr>
            <w:r w:rsidRPr="00FD62E6">
              <w:rPr>
                <w:sz w:val="24"/>
                <w:szCs w:val="24"/>
              </w:rPr>
              <w:t>Размер S, мм: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3A01D" w14:textId="77777777" w:rsidR="00FD62E6" w:rsidRPr="00FD62E6" w:rsidRDefault="00FD62E6" w:rsidP="00FD62E6">
            <w:pPr>
              <w:ind w:firstLine="0"/>
              <w:jc w:val="left"/>
              <w:rPr>
                <w:sz w:val="24"/>
                <w:szCs w:val="24"/>
              </w:rPr>
            </w:pPr>
            <w:r w:rsidRPr="00FD62E6">
              <w:rPr>
                <w:sz w:val="24"/>
                <w:szCs w:val="24"/>
              </w:rPr>
              <w:t xml:space="preserve">1,7 </w:t>
            </w:r>
          </w:p>
        </w:tc>
      </w:tr>
      <w:tr w:rsidR="00FD62E6" w:rsidRPr="00FD62E6" w14:paraId="3663A021" w14:textId="77777777" w:rsidTr="00B67A80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3A01F" w14:textId="77777777" w:rsidR="00FD62E6" w:rsidRPr="00FD62E6" w:rsidRDefault="00FD62E6" w:rsidP="00FD62E6">
            <w:pPr>
              <w:ind w:firstLine="0"/>
              <w:jc w:val="left"/>
              <w:rPr>
                <w:sz w:val="24"/>
                <w:szCs w:val="24"/>
              </w:rPr>
            </w:pPr>
            <w:r w:rsidRPr="00FD62E6">
              <w:rPr>
                <w:sz w:val="24"/>
                <w:szCs w:val="24"/>
              </w:rPr>
              <w:t>Масса, кг: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3A020" w14:textId="77777777" w:rsidR="00FD62E6" w:rsidRPr="00FD62E6" w:rsidRDefault="00FD62E6" w:rsidP="00FD62E6">
            <w:pPr>
              <w:ind w:firstLine="0"/>
              <w:jc w:val="left"/>
              <w:rPr>
                <w:sz w:val="24"/>
                <w:szCs w:val="24"/>
              </w:rPr>
            </w:pPr>
            <w:r w:rsidRPr="00FD62E6">
              <w:rPr>
                <w:sz w:val="24"/>
                <w:szCs w:val="24"/>
              </w:rPr>
              <w:t xml:space="preserve">0,05 </w:t>
            </w:r>
          </w:p>
        </w:tc>
      </w:tr>
    </w:tbl>
    <w:p w14:paraId="3663A022" w14:textId="77777777" w:rsidR="00FD62E6" w:rsidRPr="0052681C" w:rsidRDefault="00FD62E6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663A02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3663A024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663A025" w14:textId="77777777" w:rsidR="00152B29" w:rsidRPr="0052681C" w:rsidRDefault="00152B29" w:rsidP="00152B2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3663A02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663A02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663A02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663A02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</w:t>
      </w:r>
      <w:r w:rsidRPr="0052681C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663A02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663A02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3663A02C" w14:textId="32005E5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7A01DB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3663A02D" w14:textId="46F59B72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F51CF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663A02E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3663A02F" w14:textId="77777777" w:rsidR="00DE0C6D" w:rsidRPr="0052681C" w:rsidRDefault="00843900" w:rsidP="00AB3E0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3663A030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3663A031" w14:textId="77777777" w:rsidR="00F215B4" w:rsidRPr="00131F58" w:rsidRDefault="00AB3E0C" w:rsidP="00F215B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ТУ 3449-009-4006454 «Зажим соединительный СОАС овальный</w:t>
      </w:r>
      <w:r w:rsidR="00F215B4" w:rsidRPr="00152B29">
        <w:rPr>
          <w:sz w:val="24"/>
          <w:szCs w:val="24"/>
        </w:rPr>
        <w:t>»</w:t>
      </w:r>
      <w:r w:rsidR="00927CBF">
        <w:rPr>
          <w:sz w:val="24"/>
          <w:szCs w:val="24"/>
        </w:rPr>
        <w:t>;</w:t>
      </w:r>
    </w:p>
    <w:p w14:paraId="3663A032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3663A033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3663A034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663A035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3663A036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663A037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663A038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3663A039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3663A03A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927CBF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3663A03B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663A03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3663A03D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A7505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663A03E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663A03F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3663A040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3663A041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663A042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663A04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663A04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3663A04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663A04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663A04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663A04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663A04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663A04A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663A04B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663A04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663A04D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3663A04E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663A04F" w14:textId="77777777" w:rsidR="006D1941" w:rsidRPr="0052681C" w:rsidRDefault="006D1941" w:rsidP="00451C4D">
      <w:pPr>
        <w:rPr>
          <w:sz w:val="26"/>
          <w:szCs w:val="26"/>
        </w:rPr>
      </w:pPr>
    </w:p>
    <w:p w14:paraId="3663A050" w14:textId="77777777" w:rsidR="001D6900" w:rsidRPr="0052681C" w:rsidRDefault="001D6900" w:rsidP="00451C4D">
      <w:pPr>
        <w:rPr>
          <w:sz w:val="26"/>
          <w:szCs w:val="26"/>
        </w:rPr>
      </w:pPr>
    </w:p>
    <w:p w14:paraId="3663A051" w14:textId="77777777" w:rsidR="004A2665" w:rsidRPr="0052681C" w:rsidRDefault="004A2665" w:rsidP="00451C4D">
      <w:pPr>
        <w:rPr>
          <w:sz w:val="26"/>
          <w:szCs w:val="26"/>
        </w:rPr>
      </w:pPr>
    </w:p>
    <w:p w14:paraId="3663A052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663A053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663A054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63A058" w14:textId="77777777" w:rsidR="00410A80" w:rsidRDefault="00410A80">
      <w:r>
        <w:separator/>
      </w:r>
    </w:p>
  </w:endnote>
  <w:endnote w:type="continuationSeparator" w:id="0">
    <w:p w14:paraId="3663A059" w14:textId="77777777" w:rsidR="00410A80" w:rsidRDefault="00410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63A056" w14:textId="77777777" w:rsidR="00410A80" w:rsidRDefault="00410A80">
      <w:r>
        <w:separator/>
      </w:r>
    </w:p>
  </w:footnote>
  <w:footnote w:type="continuationSeparator" w:id="0">
    <w:p w14:paraId="3663A057" w14:textId="77777777" w:rsidR="00410A80" w:rsidRDefault="00410A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63A05A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663A05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BE3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072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4C38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B2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2E4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8DC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4BE3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A80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1CF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891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1DB"/>
    <w:rsid w:val="007A04D7"/>
    <w:rsid w:val="007A0D05"/>
    <w:rsid w:val="007A114B"/>
    <w:rsid w:val="007A2954"/>
    <w:rsid w:val="007A29DD"/>
    <w:rsid w:val="007A3472"/>
    <w:rsid w:val="007A535B"/>
    <w:rsid w:val="007A5AFD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697C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CBF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17F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3E0C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67A80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310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505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5872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6F7A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7BB4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5B4"/>
    <w:rsid w:val="00F21991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38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62E6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6639F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1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gi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952F6-B318-42CB-A534-41BB07CB7500}">
  <ds:schemaRefs>
    <ds:schemaRef ds:uri="http://purl.org/dc/elements/1.1/"/>
    <ds:schemaRef ds:uri="http://schemas.microsoft.com/office/infopath/2007/PartnerControls"/>
    <ds:schemaRef ds:uri="http://purl.org/dc/terms/"/>
    <ds:schemaRef ds:uri="aeb3e8e0-784a-4348-b8a9-74d788c4fa59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1620DE3-A028-4101-8D03-AC21533CA9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AEA95D-07C1-4B16-8938-93FA4F3E20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96B8E6-55DF-410F-84FF-21A9C34A3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new10.dot</Template>
  <TotalTime>0</TotalTime>
  <Pages>4</Pages>
  <Words>1188</Words>
  <Characters>6775</Characters>
  <Application>Microsoft Office Word</Application>
  <DocSecurity>4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Столяров Николай Владимирович</cp:lastModifiedBy>
  <cp:revision>2</cp:revision>
  <cp:lastPrinted>2010-09-30T13:29:00Z</cp:lastPrinted>
  <dcterms:created xsi:type="dcterms:W3CDTF">2015-10-12T14:58:00Z</dcterms:created>
  <dcterms:modified xsi:type="dcterms:W3CDTF">2015-10-12T14:58:00Z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